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C3" w:rsidRPr="000D69D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0D69D3">
        <w:rPr>
          <w:b/>
          <w:bCs/>
          <w:color w:val="auto"/>
          <w:sz w:val="28"/>
          <w:szCs w:val="28"/>
        </w:rPr>
        <w:t>КАЗАХСКИЙ НАЦИОНАЛЬНЫЙ УНИВЕРСИТЕТ ИМ. АЛЬ-ФАРАБИ</w:t>
      </w:r>
    </w:p>
    <w:p w:rsidR="002741C3" w:rsidRPr="000D69D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>Юридический факультет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2741C3">
        <w:rPr>
          <w:b/>
          <w:bCs/>
          <w:color w:val="auto"/>
          <w:sz w:val="28"/>
          <w:szCs w:val="28"/>
        </w:rPr>
        <w:t xml:space="preserve">Кафедра </w:t>
      </w:r>
      <w:r w:rsidRPr="002741C3">
        <w:rPr>
          <w:b/>
          <w:bCs/>
          <w:color w:val="auto"/>
          <w:sz w:val="28"/>
          <w:szCs w:val="28"/>
          <w:lang w:val="kk-KZ"/>
        </w:rPr>
        <w:t>таможенного, финансового и экологического</w:t>
      </w:r>
      <w:r w:rsidRPr="002741C3">
        <w:rPr>
          <w:b/>
          <w:bCs/>
          <w:color w:val="auto"/>
          <w:sz w:val="28"/>
          <w:szCs w:val="28"/>
        </w:rPr>
        <w:t xml:space="preserve"> права </w:t>
      </w: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741C3" w:rsidRP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41C3" w:rsidRP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41C3" w:rsidRPr="002741C3" w:rsidRDefault="002741C3" w:rsidP="002741C3">
      <w:pPr>
        <w:ind w:left="73" w:right="98"/>
        <w:jc w:val="center"/>
        <w:rPr>
          <w:rFonts w:ascii="Times New Roman" w:hAnsi="Times New Roman" w:cs="Times New Roman"/>
          <w:b/>
          <w:sz w:val="28"/>
        </w:rPr>
      </w:pPr>
      <w:r w:rsidRPr="002741C3">
        <w:rPr>
          <w:rFonts w:ascii="Times New Roman" w:hAnsi="Times New Roman" w:cs="Times New Roman"/>
          <w:b/>
          <w:sz w:val="28"/>
        </w:rPr>
        <w:t>ПРОГРАММА</w:t>
      </w:r>
      <w:r w:rsidRPr="002741C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2741C3">
        <w:rPr>
          <w:rFonts w:ascii="Times New Roman" w:hAnsi="Times New Roman" w:cs="Times New Roman"/>
          <w:b/>
          <w:sz w:val="28"/>
        </w:rPr>
        <w:t>ИТОГОВОГО</w:t>
      </w:r>
      <w:r w:rsidRPr="002741C3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2741C3">
        <w:rPr>
          <w:rFonts w:ascii="Times New Roman" w:hAnsi="Times New Roman" w:cs="Times New Roman"/>
          <w:b/>
          <w:sz w:val="28"/>
        </w:rPr>
        <w:t>ЭКЗАМЕНА</w:t>
      </w:r>
    </w:p>
    <w:p w:rsidR="002741C3" w:rsidRPr="002741C3" w:rsidRDefault="002741C3" w:rsidP="002741C3">
      <w:pPr>
        <w:autoSpaceDE w:val="0"/>
        <w:autoSpaceDN w:val="0"/>
        <w:adjustRightInd w:val="0"/>
        <w:ind w:right="-38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1C3" w:rsidRPr="002741C3" w:rsidRDefault="002741C3" w:rsidP="002741C3">
      <w:pPr>
        <w:autoSpaceDE w:val="0"/>
        <w:autoSpaceDN w:val="0"/>
        <w:adjustRightInd w:val="0"/>
        <w:ind w:right="-38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1C3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2741C3">
        <w:rPr>
          <w:rFonts w:ascii="Times New Roman" w:hAnsi="Times New Roman" w:cs="Times New Roman"/>
          <w:b/>
          <w:sz w:val="28"/>
          <w:szCs w:val="28"/>
          <w:lang w:val="en-US"/>
        </w:rPr>
        <w:t>FP</w:t>
      </w:r>
      <w:r w:rsidRPr="002741C3">
        <w:rPr>
          <w:rFonts w:ascii="Times New Roman" w:hAnsi="Times New Roman" w:cs="Times New Roman"/>
          <w:b/>
          <w:sz w:val="28"/>
          <w:szCs w:val="28"/>
        </w:rPr>
        <w:t xml:space="preserve"> 4307 </w:t>
      </w:r>
      <w:r w:rsidRPr="002741C3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Финансовое право </w:t>
      </w:r>
    </w:p>
    <w:p w:rsidR="002741C3" w:rsidRPr="002741C3" w:rsidRDefault="002741C3" w:rsidP="002741C3">
      <w:pPr>
        <w:autoSpaceDE w:val="0"/>
        <w:autoSpaceDN w:val="0"/>
        <w:adjustRightInd w:val="0"/>
        <w:ind w:right="-38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1C3" w:rsidRPr="002741C3" w:rsidRDefault="002741C3" w:rsidP="002741C3">
      <w:pPr>
        <w:autoSpaceDE w:val="0"/>
        <w:autoSpaceDN w:val="0"/>
        <w:adjustRightInd w:val="0"/>
        <w:ind w:right="-382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741C3">
        <w:rPr>
          <w:rFonts w:ascii="Times New Roman" w:hAnsi="Times New Roman" w:cs="Times New Roman"/>
          <w:b/>
          <w:bCs/>
          <w:sz w:val="28"/>
          <w:szCs w:val="28"/>
        </w:rPr>
        <w:t>Специальность</w:t>
      </w:r>
      <w:r w:rsidRPr="002741C3">
        <w:rPr>
          <w:rFonts w:ascii="Times New Roman" w:hAnsi="Times New Roman" w:cs="Times New Roman"/>
          <w:b/>
          <w:bCs/>
          <w:sz w:val="28"/>
          <w:szCs w:val="28"/>
          <w:lang w:val="kk-KZ"/>
        </w:rPr>
        <w:t>: 6B04205 Юриспруденция"</w:t>
      </w:r>
      <w:r w:rsidRPr="002741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741C3" w:rsidRPr="002741C3" w:rsidRDefault="002741C3" w:rsidP="002741C3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Курс – 2</w:t>
      </w:r>
    </w:p>
    <w:p w:rsidR="002741C3" w:rsidRPr="002741C3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2741C3">
        <w:rPr>
          <w:rFonts w:ascii="Times New Roman" w:hAnsi="Times New Roman"/>
          <w:sz w:val="28"/>
          <w:szCs w:val="28"/>
        </w:rPr>
        <w:t xml:space="preserve">Семестр – </w:t>
      </w:r>
      <w:r w:rsidRPr="002741C3">
        <w:rPr>
          <w:rFonts w:ascii="Times New Roman" w:hAnsi="Times New Roman"/>
          <w:sz w:val="28"/>
          <w:szCs w:val="28"/>
          <w:lang w:val="kk-KZ"/>
        </w:rPr>
        <w:t>4</w:t>
      </w:r>
    </w:p>
    <w:p w:rsidR="002741C3" w:rsidRPr="002741C3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2741C3">
        <w:rPr>
          <w:rFonts w:ascii="Times New Roman" w:hAnsi="Times New Roman"/>
          <w:sz w:val="28"/>
          <w:szCs w:val="28"/>
        </w:rPr>
        <w:t xml:space="preserve">Кол-во кредитов – </w:t>
      </w:r>
      <w:r w:rsidRPr="002741C3">
        <w:rPr>
          <w:rFonts w:ascii="Times New Roman" w:hAnsi="Times New Roman"/>
          <w:sz w:val="28"/>
          <w:szCs w:val="28"/>
          <w:lang w:val="kk-KZ"/>
        </w:rPr>
        <w:t>5</w:t>
      </w:r>
    </w:p>
    <w:p w:rsidR="002741C3" w:rsidRPr="002741C3" w:rsidRDefault="002741C3" w:rsidP="002741C3">
      <w:pPr>
        <w:pStyle w:val="a7"/>
        <w:jc w:val="center"/>
        <w:rPr>
          <w:rFonts w:ascii="Times New Roman" w:hAnsi="Times New Roman"/>
          <w:sz w:val="28"/>
          <w:szCs w:val="28"/>
          <w:lang w:val="kk-KZ"/>
        </w:rPr>
      </w:pPr>
      <w:r w:rsidRPr="002741C3">
        <w:rPr>
          <w:rFonts w:ascii="Times New Roman" w:hAnsi="Times New Roman"/>
          <w:sz w:val="28"/>
          <w:szCs w:val="28"/>
        </w:rPr>
        <w:t xml:space="preserve">Форма обучения: </w:t>
      </w:r>
      <w:r w:rsidRPr="002741C3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color w:val="auto"/>
          <w:sz w:val="28"/>
          <w:szCs w:val="28"/>
        </w:rPr>
        <w:t xml:space="preserve"> </w:t>
      </w: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41C3"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2741C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2741C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программы по специальности "6B04205 Юриспруденция"</w:t>
      </w: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  <w:lang w:val="kk-KZ"/>
        </w:rPr>
      </w:pPr>
      <w:r w:rsidRPr="002741C3">
        <w:rPr>
          <w:sz w:val="28"/>
          <w:szCs w:val="28"/>
          <w:lang w:val="kk-KZ"/>
        </w:rPr>
        <w:t xml:space="preserve">д.ю.н., асс., профессором </w:t>
      </w:r>
      <w:r w:rsidRPr="002741C3">
        <w:rPr>
          <w:sz w:val="28"/>
          <w:szCs w:val="28"/>
        </w:rPr>
        <w:t xml:space="preserve"> </w:t>
      </w:r>
      <w:r w:rsidRPr="002741C3">
        <w:rPr>
          <w:sz w:val="28"/>
          <w:szCs w:val="28"/>
          <w:lang w:val="kk-KZ"/>
        </w:rPr>
        <w:t>Г.А.Куаналиевой</w:t>
      </w:r>
      <w:r w:rsidRPr="002741C3">
        <w:rPr>
          <w:sz w:val="28"/>
          <w:szCs w:val="28"/>
        </w:rPr>
        <w:t xml:space="preserve"> ________________</w:t>
      </w: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  <w:lang w:val="kk-KZ"/>
        </w:rPr>
      </w:pPr>
    </w:p>
    <w:p w:rsidR="002741C3" w:rsidRPr="002741C3" w:rsidRDefault="002741C3" w:rsidP="002741C3">
      <w:pPr>
        <w:pStyle w:val="a9"/>
        <w:spacing w:before="67"/>
        <w:jc w:val="both"/>
        <w:rPr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2741C3">
        <w:rPr>
          <w:color w:val="auto"/>
          <w:sz w:val="28"/>
          <w:szCs w:val="28"/>
        </w:rPr>
        <w:t>Рассмотрен</w:t>
      </w:r>
      <w:r w:rsidRPr="002741C3">
        <w:rPr>
          <w:color w:val="auto"/>
          <w:sz w:val="28"/>
          <w:szCs w:val="28"/>
          <w:lang w:val="kk-KZ"/>
        </w:rPr>
        <w:t>о</w:t>
      </w:r>
      <w:r w:rsidRPr="002741C3">
        <w:rPr>
          <w:color w:val="auto"/>
          <w:sz w:val="28"/>
          <w:szCs w:val="28"/>
        </w:rPr>
        <w:t xml:space="preserve"> и рекомендован</w:t>
      </w:r>
      <w:r w:rsidRPr="002741C3">
        <w:rPr>
          <w:color w:val="auto"/>
          <w:sz w:val="28"/>
          <w:szCs w:val="28"/>
          <w:lang w:val="kk-KZ"/>
        </w:rPr>
        <w:t>о</w:t>
      </w:r>
      <w:r w:rsidRPr="002741C3">
        <w:rPr>
          <w:color w:val="auto"/>
          <w:sz w:val="28"/>
          <w:szCs w:val="28"/>
        </w:rPr>
        <w:t xml:space="preserve"> на заседании кафедры </w:t>
      </w:r>
      <w:r w:rsidRPr="002741C3">
        <w:rPr>
          <w:color w:val="auto"/>
          <w:sz w:val="28"/>
          <w:szCs w:val="28"/>
          <w:lang w:val="kk-KZ"/>
        </w:rPr>
        <w:t>таможенного, финансового и экологического права</w:t>
      </w: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2741C3">
        <w:rPr>
          <w:color w:val="auto"/>
          <w:sz w:val="28"/>
          <w:szCs w:val="28"/>
        </w:rPr>
        <w:t>«</w:t>
      </w:r>
      <w:r w:rsidRPr="002741C3">
        <w:rPr>
          <w:color w:val="auto"/>
          <w:sz w:val="28"/>
          <w:szCs w:val="28"/>
          <w:lang w:val="kk-KZ"/>
        </w:rPr>
        <w:t xml:space="preserve">   </w:t>
      </w:r>
      <w:r w:rsidRPr="002741C3">
        <w:rPr>
          <w:color w:val="auto"/>
          <w:sz w:val="28"/>
          <w:szCs w:val="28"/>
        </w:rPr>
        <w:t xml:space="preserve">» </w:t>
      </w:r>
      <w:r w:rsidRPr="002741C3">
        <w:rPr>
          <w:color w:val="auto"/>
          <w:sz w:val="28"/>
          <w:szCs w:val="28"/>
          <w:lang w:val="kk-KZ"/>
        </w:rPr>
        <w:t xml:space="preserve">           2023 г., </w:t>
      </w:r>
      <w:r w:rsidRPr="002741C3">
        <w:rPr>
          <w:color w:val="auto"/>
          <w:sz w:val="28"/>
          <w:szCs w:val="28"/>
        </w:rPr>
        <w:t>протокол №</w:t>
      </w: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  <w:r w:rsidRPr="002741C3">
        <w:rPr>
          <w:color w:val="auto"/>
          <w:sz w:val="28"/>
          <w:szCs w:val="28"/>
        </w:rPr>
        <w:t>Заведующий</w:t>
      </w:r>
      <w:r w:rsidRPr="002741C3">
        <w:rPr>
          <w:color w:val="auto"/>
          <w:sz w:val="28"/>
          <w:szCs w:val="28"/>
          <w:lang w:val="kk-KZ"/>
        </w:rPr>
        <w:t xml:space="preserve"> кафедрой</w:t>
      </w:r>
      <w:r w:rsidRPr="002741C3">
        <w:rPr>
          <w:sz w:val="28"/>
          <w:szCs w:val="28"/>
          <w:lang w:val="kk-KZ"/>
        </w:rPr>
        <w:t xml:space="preserve"> д.ю.н., доцент</w:t>
      </w:r>
      <w:r w:rsidRPr="002741C3">
        <w:rPr>
          <w:color w:val="auto"/>
          <w:sz w:val="28"/>
          <w:szCs w:val="28"/>
          <w:lang w:val="kk-KZ"/>
        </w:rPr>
        <w:t xml:space="preserve"> </w:t>
      </w:r>
      <w:r w:rsidRPr="002741C3">
        <w:rPr>
          <w:color w:val="auto"/>
          <w:sz w:val="28"/>
          <w:szCs w:val="28"/>
        </w:rPr>
        <w:t xml:space="preserve">________________ </w:t>
      </w:r>
      <w:proofErr w:type="spellStart"/>
      <w:r w:rsidRPr="002741C3">
        <w:rPr>
          <w:sz w:val="28"/>
          <w:szCs w:val="28"/>
        </w:rPr>
        <w:t>Жатканбаева</w:t>
      </w:r>
      <w:proofErr w:type="spellEnd"/>
      <w:r w:rsidRPr="002741C3">
        <w:rPr>
          <w:sz w:val="28"/>
          <w:szCs w:val="28"/>
        </w:rPr>
        <w:t xml:space="preserve"> А.Е.</w:t>
      </w: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2741C3">
        <w:rPr>
          <w:color w:val="auto"/>
          <w:sz w:val="28"/>
          <w:szCs w:val="28"/>
          <w:lang w:val="kk-KZ"/>
        </w:rPr>
        <w:t xml:space="preserve"> </w:t>
      </w: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Default"/>
        <w:jc w:val="both"/>
        <w:rPr>
          <w:color w:val="auto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2741C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Pr="000D69D3" w:rsidRDefault="002741C3" w:rsidP="002741C3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2741C3" w:rsidRDefault="002741C3" w:rsidP="002741C3">
      <w:pPr>
        <w:ind w:right="57"/>
        <w:jc w:val="both"/>
        <w:rPr>
          <w:b/>
          <w:sz w:val="28"/>
          <w:szCs w:val="28"/>
          <w:lang w:val="kk-KZ"/>
        </w:rPr>
      </w:pPr>
    </w:p>
    <w:p w:rsidR="00C750DE" w:rsidRPr="002741C3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D7C" w:rsidRDefault="00740D7C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741C3" w:rsidRDefault="002741C3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0D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750DE" w:rsidRPr="00CB3FBA" w:rsidRDefault="00CB3FBA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lang w:val="kk-KZ"/>
        </w:rPr>
        <w:tab/>
      </w:r>
      <w:r w:rsidR="00C750DE" w:rsidRPr="00CB3FBA">
        <w:rPr>
          <w:rFonts w:ascii="Times New Roman" w:hAnsi="Times New Roman"/>
          <w:sz w:val="28"/>
          <w:szCs w:val="28"/>
        </w:rPr>
        <w:t xml:space="preserve">Освоение образовательной программы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 xml:space="preserve"> по специальности </w:t>
      </w:r>
      <w:r w:rsidRPr="00CB3FBA">
        <w:rPr>
          <w:rFonts w:ascii="Times New Roman" w:hAnsi="Times New Roman"/>
          <w:sz w:val="28"/>
          <w:szCs w:val="28"/>
        </w:rPr>
        <w:t xml:space="preserve">Специальность – </w:t>
      </w:r>
      <w:r w:rsidR="00C646D0" w:rsidRPr="00C646D0">
        <w:rPr>
          <w:rFonts w:ascii="Times New Roman" w:hAnsi="Times New Roman"/>
          <w:sz w:val="28"/>
          <w:szCs w:val="28"/>
        </w:rPr>
        <w:t>«5В030100 - Юриспруденция»</w:t>
      </w:r>
      <w:r w:rsidR="00C646D0" w:rsidRPr="00C750DE">
        <w:rPr>
          <w:rFonts w:ascii="Times New Roman" w:hAnsi="Times New Roman"/>
          <w:b/>
          <w:sz w:val="28"/>
          <w:szCs w:val="28"/>
        </w:rPr>
        <w:t xml:space="preserve"> </w:t>
      </w:r>
      <w:r w:rsidR="00C646D0" w:rsidRPr="00C646D0">
        <w:rPr>
          <w:rFonts w:ascii="Times New Roman" w:hAnsi="Times New Roman"/>
          <w:sz w:val="28"/>
          <w:szCs w:val="28"/>
        </w:rPr>
        <w:t xml:space="preserve">  </w:t>
      </w:r>
      <w:r w:rsidR="00C750DE" w:rsidRPr="00CB3FBA">
        <w:rPr>
          <w:rFonts w:ascii="Times New Roman" w:hAnsi="Times New Roman"/>
          <w:sz w:val="28"/>
          <w:szCs w:val="28"/>
        </w:rPr>
        <w:t xml:space="preserve">в соответствии с государственным общеобязательным стандартом образования РК и академической политикой завершается итоговым контролем, включающим сдачу экзамена. К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экзаменационно-итоговому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 xml:space="preserve"> контролю допускаются только студенты, набравшие соответствующие баллы в соответствии с учебными программами и рабочими учебными планами </w:t>
      </w:r>
      <w:proofErr w:type="spellStart"/>
      <w:r w:rsidR="00C750DE" w:rsidRPr="00CB3FBA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="00C750DE" w:rsidRPr="00CB3FBA">
        <w:rPr>
          <w:rFonts w:ascii="Times New Roman" w:hAnsi="Times New Roman"/>
          <w:sz w:val="28"/>
          <w:szCs w:val="28"/>
        </w:rPr>
        <w:t>, завершившие образовательный процесс по дисциплине. Экзамен проводится в сроки, указанные в Академическом календаре и рабочем учебном плане.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Студентам, получившим неудовлетворительную оценку, сдача итогового контроля на данном этапе разрешается только с оплатой кредита и повторным обучением. Предусмотрена подача апелляции. Студент, получивший по результатам экзамена неудовлетворительную оценку, приказом регистрируется на повторное о</w:t>
      </w:r>
      <w:r w:rsidR="002741C3">
        <w:rPr>
          <w:rFonts w:ascii="Times New Roman" w:hAnsi="Times New Roman"/>
          <w:sz w:val="28"/>
          <w:szCs w:val="28"/>
        </w:rPr>
        <w:t>бучение, если экзамен получил 2</w:t>
      </w:r>
      <w:r w:rsidR="002741C3">
        <w:rPr>
          <w:rFonts w:ascii="Times New Roman" w:hAnsi="Times New Roman"/>
          <w:sz w:val="28"/>
          <w:szCs w:val="28"/>
          <w:lang w:val="kk-KZ"/>
        </w:rPr>
        <w:t>5</w:t>
      </w:r>
      <w:r w:rsidRPr="00CB3FBA">
        <w:rPr>
          <w:rFonts w:ascii="Times New Roman" w:hAnsi="Times New Roman"/>
          <w:sz w:val="28"/>
          <w:szCs w:val="28"/>
        </w:rPr>
        <w:t xml:space="preserve"> баллов, то пересдача FX пересдача. Документы по состоянию здоровья, выданные после получения неудовлетворительной оценки, не рассматриваются.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>Пересдача экзамена в целях поощрения оценки не допускается.</w:t>
      </w:r>
    </w:p>
    <w:p w:rsidR="00C750DE" w:rsidRPr="00CB3FBA" w:rsidRDefault="00C750DE" w:rsidP="00CB3FB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B3FBA">
        <w:rPr>
          <w:rFonts w:ascii="Times New Roman" w:hAnsi="Times New Roman"/>
          <w:sz w:val="28"/>
          <w:szCs w:val="28"/>
        </w:rPr>
        <w:t xml:space="preserve">Экзаменационные вопросы проходят проверку и утверждаются. В связи со спецификой текущего учебного года, дисциплины цикла ГК БП принимаются путем сдачи тестов в системе </w:t>
      </w:r>
      <w:proofErr w:type="spellStart"/>
      <w:r w:rsidRPr="00CB3FBA">
        <w:rPr>
          <w:rFonts w:ascii="Times New Roman" w:hAnsi="Times New Roman"/>
          <w:sz w:val="28"/>
          <w:szCs w:val="28"/>
        </w:rPr>
        <w:t>Универ</w:t>
      </w:r>
      <w:proofErr w:type="spellEnd"/>
      <w:r w:rsidRPr="00CB3FBA">
        <w:rPr>
          <w:rFonts w:ascii="Times New Roman" w:hAnsi="Times New Roman"/>
          <w:sz w:val="28"/>
          <w:szCs w:val="28"/>
        </w:rPr>
        <w:t xml:space="preserve">. Тестовые вопросы составлены по 1 правильному ответу из 150 вопросов, </w:t>
      </w:r>
      <w:r w:rsidR="002741C3">
        <w:rPr>
          <w:rFonts w:ascii="Times New Roman" w:hAnsi="Times New Roman"/>
          <w:sz w:val="28"/>
          <w:szCs w:val="28"/>
          <w:lang w:val="kk-KZ"/>
        </w:rPr>
        <w:t>по 2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</w:t>
      </w:r>
      <w:r w:rsidR="002741C3">
        <w:rPr>
          <w:rFonts w:ascii="Times New Roman" w:hAnsi="Times New Roman"/>
          <w:sz w:val="28"/>
          <w:szCs w:val="28"/>
          <w:lang w:val="kk-KZ"/>
        </w:rPr>
        <w:t>, по 3</w:t>
      </w:r>
      <w:r w:rsid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741C3">
        <w:rPr>
          <w:rFonts w:ascii="Times New Roman" w:hAnsi="Times New Roman"/>
          <w:sz w:val="28"/>
          <w:szCs w:val="28"/>
        </w:rPr>
        <w:t>правильн</w:t>
      </w:r>
      <w:proofErr w:type="spellEnd"/>
      <w:r w:rsidR="002741C3">
        <w:rPr>
          <w:rFonts w:ascii="Times New Roman" w:hAnsi="Times New Roman"/>
          <w:sz w:val="28"/>
          <w:szCs w:val="28"/>
          <w:lang w:val="kk-KZ"/>
        </w:rPr>
        <w:t>ым</w:t>
      </w:r>
      <w:r w:rsidR="002741C3">
        <w:rPr>
          <w:rFonts w:ascii="Times New Roman" w:hAnsi="Times New Roman"/>
          <w:sz w:val="28"/>
          <w:szCs w:val="28"/>
        </w:rPr>
        <w:t xml:space="preserve"> ответ</w:t>
      </w:r>
      <w:r w:rsidR="002741C3">
        <w:rPr>
          <w:rFonts w:ascii="Times New Roman" w:hAnsi="Times New Roman"/>
          <w:sz w:val="28"/>
          <w:szCs w:val="28"/>
          <w:lang w:val="kk-KZ"/>
        </w:rPr>
        <w:t xml:space="preserve">ам </w:t>
      </w:r>
      <w:r w:rsidR="002741C3">
        <w:rPr>
          <w:rFonts w:ascii="Times New Roman" w:hAnsi="Times New Roman"/>
          <w:sz w:val="28"/>
          <w:szCs w:val="28"/>
        </w:rPr>
        <w:t xml:space="preserve">из </w:t>
      </w:r>
      <w:r w:rsidR="002741C3">
        <w:rPr>
          <w:rFonts w:ascii="Times New Roman" w:hAnsi="Times New Roman"/>
          <w:sz w:val="28"/>
          <w:szCs w:val="28"/>
          <w:lang w:val="kk-KZ"/>
        </w:rPr>
        <w:t>25</w:t>
      </w:r>
      <w:r w:rsidR="002741C3" w:rsidRPr="00CB3FBA">
        <w:rPr>
          <w:rFonts w:ascii="Times New Roman" w:hAnsi="Times New Roman"/>
          <w:sz w:val="28"/>
          <w:szCs w:val="28"/>
        </w:rPr>
        <w:t xml:space="preserve"> вопросов </w:t>
      </w:r>
      <w:r w:rsidRPr="00CB3FBA">
        <w:rPr>
          <w:rFonts w:ascii="Times New Roman" w:hAnsi="Times New Roman"/>
          <w:sz w:val="28"/>
          <w:szCs w:val="28"/>
        </w:rPr>
        <w:t>охватываемых темами данного учебного плана на трех уровнях, установленного инструкцией.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Инструкция по сдаче экзамена: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Pr="00C750DE">
        <w:rPr>
          <w:rFonts w:ascii="Times New Roman" w:hAnsi="Times New Roman"/>
          <w:sz w:val="28"/>
          <w:szCs w:val="28"/>
        </w:rPr>
        <w:t>тоговый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контроль по дисциплине проводится в форме теста в системе UNIVER. Ход приема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теста-контролируется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системой автоматического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, под наблюдением Проктора или преподавателя (если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нет).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2.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Важно-экзамен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проводится в обязательном порядке в соответствии с заранее утвержденным графиком, о котором заранее должны быть известны преподавателям и студентам.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И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тоговая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оценка в аттестационную ведомость поступает автоматически после завершения теста: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* </w:t>
      </w:r>
      <w:proofErr w:type="gramStart"/>
      <w:r w:rsidRPr="00C750DE">
        <w:rPr>
          <w:rFonts w:ascii="Times New Roman" w:hAnsi="Times New Roman"/>
          <w:sz w:val="28"/>
          <w:szCs w:val="28"/>
        </w:rPr>
        <w:t>Подлежит утверждению в течение 48 часов время выставления баллов может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быть продлено в ходе проведения проверки по режиму </w:t>
      </w:r>
      <w:proofErr w:type="spellStart"/>
      <w:r w:rsidRPr="00C750DE">
        <w:rPr>
          <w:rFonts w:ascii="Times New Roman" w:hAnsi="Times New Roman"/>
          <w:sz w:val="28"/>
          <w:szCs w:val="28"/>
        </w:rPr>
        <w:t>Онлайн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ип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теста-множественный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выбор, с 1</w:t>
      </w:r>
      <w:r w:rsidR="002741C3">
        <w:rPr>
          <w:rFonts w:ascii="Times New Roman" w:hAnsi="Times New Roman"/>
          <w:sz w:val="28"/>
          <w:szCs w:val="28"/>
          <w:lang w:val="kk-KZ"/>
        </w:rPr>
        <w:t>,2,3</w:t>
      </w:r>
      <w:r w:rsidR="00C750DE" w:rsidRPr="00C750DE">
        <w:rPr>
          <w:rFonts w:ascii="Times New Roman" w:hAnsi="Times New Roman"/>
          <w:sz w:val="28"/>
          <w:szCs w:val="28"/>
        </w:rPr>
        <w:t xml:space="preserve"> правильным ответом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оличество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тестовых вопросов ИС Univer-40 вопросов. Предоставляется 1 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возможность</w:t>
      </w:r>
      <w:proofErr w:type="gramStart"/>
      <w:r w:rsidR="00C750DE" w:rsidRPr="00C750DE">
        <w:rPr>
          <w:rFonts w:ascii="Times New Roman" w:hAnsi="Times New Roman"/>
          <w:sz w:val="28"/>
          <w:szCs w:val="28"/>
        </w:rPr>
        <w:t>.В</w:t>
      </w:r>
      <w:proofErr w:type="gramEnd"/>
      <w:r w:rsidR="00C750DE" w:rsidRPr="00C750DE">
        <w:rPr>
          <w:rFonts w:ascii="Times New Roman" w:hAnsi="Times New Roman"/>
          <w:sz w:val="28"/>
          <w:szCs w:val="28"/>
        </w:rPr>
        <w:t>ремя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прохождения теста-90 минут.</w:t>
      </w:r>
    </w:p>
    <w:p w:rsidR="00C750DE" w:rsidRPr="00C750DE" w:rsidRDefault="00740D7C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lang w:val="kk-KZ"/>
        </w:rPr>
        <w:t>Т</w:t>
      </w:r>
      <w:proofErr w:type="spellStart"/>
      <w:r w:rsidR="00C750DE" w:rsidRPr="00C750DE">
        <w:rPr>
          <w:rFonts w:ascii="Times New Roman" w:hAnsi="Times New Roman"/>
          <w:sz w:val="28"/>
          <w:szCs w:val="28"/>
        </w:rPr>
        <w:t>естовые</w:t>
      </w:r>
      <w:proofErr w:type="spellEnd"/>
      <w:r w:rsidR="00C750DE" w:rsidRPr="00C750DE">
        <w:rPr>
          <w:rFonts w:ascii="Times New Roman" w:hAnsi="Times New Roman"/>
          <w:sz w:val="28"/>
          <w:szCs w:val="28"/>
        </w:rPr>
        <w:t xml:space="preserve"> вопросы ИС Univer-генерируются автоматически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7. ИС </w:t>
      </w:r>
      <w:proofErr w:type="spellStart"/>
      <w:r w:rsidRPr="00C750DE">
        <w:rPr>
          <w:rFonts w:ascii="Times New Roman" w:hAnsi="Times New Roman"/>
          <w:sz w:val="28"/>
          <w:szCs w:val="28"/>
        </w:rPr>
        <w:t>Univer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автоматически проверяет тестовые вопросы с помощью ключей правильных ответов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8. Студент должен подготовиться к вступлению на экзамен за 30 минут. Это требование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9. результаты теста могут быть пересмотрены в результате </w:t>
      </w:r>
      <w:proofErr w:type="spellStart"/>
      <w:r w:rsidRPr="00C750DE">
        <w:rPr>
          <w:rFonts w:ascii="Times New Roman" w:hAnsi="Times New Roman"/>
          <w:sz w:val="28"/>
          <w:szCs w:val="28"/>
        </w:rPr>
        <w:t>прокторинга</w:t>
      </w:r>
      <w:proofErr w:type="spellEnd"/>
      <w:r w:rsidRPr="00C750DE">
        <w:rPr>
          <w:rFonts w:ascii="Times New Roman" w:hAnsi="Times New Roman"/>
          <w:sz w:val="28"/>
          <w:szCs w:val="28"/>
        </w:rPr>
        <w:t>. Если студент нарушил порядок прохождения теста, то полученная оценка подлежит отмене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750DE">
        <w:rPr>
          <w:rFonts w:ascii="Times New Roman" w:hAnsi="Times New Roman"/>
          <w:sz w:val="28"/>
          <w:szCs w:val="28"/>
        </w:rPr>
        <w:t>10. дополнительные инструкции и положения, связанные с проведением экзамена, Студент может просмотреть по следующим ссылкам:</w:t>
      </w:r>
    </w:p>
    <w:p w:rsidR="00C750DE" w:rsidRPr="00C750DE" w:rsidRDefault="00D244C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hyperlink r:id="rId4" w:history="1">
        <w:r w:rsidR="00C750DE" w:rsidRPr="00C750DE">
          <w:rPr>
            <w:rStyle w:val="a6"/>
            <w:rFonts w:ascii="Times New Roman" w:hAnsi="Times New Roman"/>
            <w:sz w:val="28"/>
            <w:szCs w:val="28"/>
            <w:lang w:val="kk-KZ"/>
          </w:rPr>
          <w:t>https://drive.google.com/file/d/1a5ZyTQTF6fR82wu_l-oUjHGO0sySalTh/view?usp=sharing</w:t>
        </w:r>
      </w:hyperlink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11. </w:t>
      </w:r>
      <w:r w:rsidRPr="00C750DE">
        <w:rPr>
          <w:rFonts w:ascii="Times New Roman" w:hAnsi="Times New Roman"/>
          <w:b/>
          <w:sz w:val="28"/>
          <w:szCs w:val="28"/>
        </w:rPr>
        <w:t>Политика оценивания: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Критериальное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результатов обучения в соответствии с дескрипторами, проверка </w:t>
      </w:r>
      <w:proofErr w:type="spellStart"/>
      <w:r w:rsidRPr="00C750D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компетенций (результатов обучения) на промежуточном контроле и экзаменах.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50DE">
        <w:rPr>
          <w:rFonts w:ascii="Times New Roman" w:hAnsi="Times New Roman"/>
          <w:sz w:val="28"/>
          <w:szCs w:val="28"/>
        </w:rPr>
        <w:t>Суммативное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оценивание: оценка активности и участия в работе в аудитории; выполнение задания, СРС оценка. 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65"/>
        <w:gridCol w:w="2180"/>
        <w:gridCol w:w="2193"/>
        <w:gridCol w:w="2850"/>
      </w:tblGrid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буквенной системе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Цифровой эквивалент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Баллы (%- ный показатель)</w:t>
            </w:r>
          </w:p>
        </w:tc>
        <w:tc>
          <w:tcPr>
            <w:tcW w:w="2807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Оценка по традиционной системе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Отлично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A-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94-90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Хорошо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3,0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B-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65-69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C-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1,67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60-64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C750DE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1,33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55-59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D-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1,0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50-54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0,5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25-49</w:t>
            </w:r>
          </w:p>
        </w:tc>
        <w:tc>
          <w:tcPr>
            <w:tcW w:w="2807" w:type="dxa"/>
            <w:vMerge w:val="restart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Неудовлетворительно</w:t>
            </w:r>
          </w:p>
        </w:tc>
      </w:tr>
      <w:tr w:rsidR="00C750DE" w:rsidRPr="00C750DE" w:rsidTr="00286708">
        <w:tc>
          <w:tcPr>
            <w:tcW w:w="2165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2180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193" w:type="dxa"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50DE">
              <w:rPr>
                <w:rFonts w:ascii="Times New Roman" w:hAnsi="Times New Roman"/>
                <w:sz w:val="28"/>
                <w:szCs w:val="28"/>
                <w:lang w:val="kk-KZ"/>
              </w:rPr>
              <w:t>0-24</w:t>
            </w:r>
          </w:p>
        </w:tc>
        <w:tc>
          <w:tcPr>
            <w:tcW w:w="2807" w:type="dxa"/>
            <w:vMerge/>
          </w:tcPr>
          <w:p w:rsidR="00C750DE" w:rsidRPr="00C750DE" w:rsidRDefault="00C750DE" w:rsidP="00C750DE">
            <w:pPr>
              <w:pStyle w:val="a7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звено-подразделения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>, нормативно-правовые основы.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государства-это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C750DE">
        <w:rPr>
          <w:rFonts w:ascii="Times New Roman" w:hAnsi="Times New Roman"/>
          <w:sz w:val="28"/>
          <w:szCs w:val="28"/>
        </w:rPr>
        <w:t>Материальное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4.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7. Этапы финансового планирования. Финансового года. Финансовый период.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планирование-одно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езультат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9.</w:t>
      </w:r>
      <w:r w:rsidR="00CB3F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r w:rsidRPr="00C750DE">
        <w:rPr>
          <w:rFonts w:ascii="Times New Roman" w:hAnsi="Times New Roman"/>
          <w:sz w:val="28"/>
          <w:szCs w:val="28"/>
        </w:rPr>
        <w:t>налогов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оль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C750DE">
        <w:rPr>
          <w:rFonts w:ascii="Times New Roman" w:hAnsi="Times New Roman"/>
          <w:sz w:val="28"/>
          <w:szCs w:val="28"/>
        </w:rPr>
        <w:t>орган</w:t>
      </w:r>
      <w:proofErr w:type="gramStart"/>
      <w:r w:rsidRPr="00C750DE">
        <w:rPr>
          <w:rFonts w:ascii="Times New Roman" w:hAnsi="Times New Roman"/>
          <w:sz w:val="28"/>
          <w:szCs w:val="28"/>
        </w:rPr>
        <w:t>.З</w:t>
      </w:r>
      <w:proofErr w:type="gramEnd"/>
      <w:r w:rsidRPr="00C750DE">
        <w:rPr>
          <w:rFonts w:ascii="Times New Roman" w:hAnsi="Times New Roman"/>
          <w:sz w:val="28"/>
          <w:szCs w:val="28"/>
        </w:rPr>
        <w:t>акон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13. Правовое регулирование страховой системы Республики Казахстан. Виды страхования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</w:t>
      </w:r>
      <w:proofErr w:type="gramStart"/>
      <w:r w:rsidRPr="00C750DE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C750DE">
        <w:rPr>
          <w:rFonts w:ascii="Times New Roman" w:hAnsi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C750DE" w:rsidRPr="00C750DE" w:rsidRDefault="00C750DE" w:rsidP="00C750DE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r w:rsidRPr="002741C3">
        <w:rPr>
          <w:rFonts w:ascii="Times New Roman" w:hAnsi="Times New Roman"/>
          <w:sz w:val="28"/>
          <w:szCs w:val="28"/>
        </w:rPr>
        <w:t>эл</w:t>
      </w:r>
      <w:proofErr w:type="gramStart"/>
      <w:r w:rsidRPr="002741C3">
        <w:rPr>
          <w:rFonts w:ascii="Times New Roman" w:hAnsi="Times New Roman"/>
          <w:sz w:val="28"/>
          <w:szCs w:val="28"/>
        </w:rPr>
        <w:t>.б</w:t>
      </w:r>
      <w:proofErr w:type="gramEnd"/>
      <w:r w:rsidRPr="002741C3">
        <w:rPr>
          <w:rFonts w:ascii="Times New Roman" w:hAnsi="Times New Roman"/>
          <w:sz w:val="28"/>
          <w:szCs w:val="28"/>
        </w:rPr>
        <w:t>аза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  <w:proofErr w:type="gramEnd"/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, М. Т. </w:t>
      </w:r>
      <w:proofErr w:type="spellStart"/>
      <w:r w:rsidRPr="002741C3">
        <w:rPr>
          <w:rFonts w:ascii="Times New Roman" w:hAnsi="Times New Roman"/>
          <w:sz w:val="28"/>
          <w:szCs w:val="28"/>
        </w:rPr>
        <w:t>Какимжанов</w:t>
      </w:r>
      <w:proofErr w:type="spellEnd"/>
      <w:r w:rsidRPr="002741C3">
        <w:rPr>
          <w:rFonts w:ascii="Times New Roman" w:hAnsi="Times New Roman"/>
          <w:sz w:val="28"/>
          <w:szCs w:val="28"/>
        </w:rPr>
        <w:t>.- М.: 2015. – 312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2016. - 256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- во "Эпиграф", 2016. – 390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741C3">
        <w:rPr>
          <w:rFonts w:ascii="Times New Roman" w:hAnsi="Times New Roman"/>
          <w:sz w:val="28"/>
          <w:szCs w:val="28"/>
        </w:rPr>
        <w:t>Куаналиева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Г. А. Финансовое право: Учебное пособие.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Казахский университет, 2017. – 162 </w:t>
      </w:r>
      <w:proofErr w:type="gramStart"/>
      <w:r w:rsidRPr="002741C3">
        <w:rPr>
          <w:rFonts w:ascii="Times New Roman" w:hAnsi="Times New Roman"/>
          <w:sz w:val="28"/>
          <w:szCs w:val="28"/>
        </w:rPr>
        <w:t>с</w:t>
      </w:r>
      <w:proofErr w:type="gramEnd"/>
      <w:r w:rsidRPr="002741C3">
        <w:rPr>
          <w:rFonts w:ascii="Times New Roman" w:hAnsi="Times New Roman"/>
          <w:sz w:val="28"/>
          <w:szCs w:val="28"/>
        </w:rPr>
        <w:t>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2018. - 270 с.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41C3" w:rsidRPr="002741C3" w:rsidRDefault="002741C3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750DE" w:rsidRPr="002741C3" w:rsidRDefault="00C750DE" w:rsidP="002741C3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C750DE" w:rsidRPr="002741C3" w:rsidSect="0085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50DE"/>
    <w:rsid w:val="002741C3"/>
    <w:rsid w:val="00740D7C"/>
    <w:rsid w:val="00854C11"/>
    <w:rsid w:val="00B43684"/>
    <w:rsid w:val="00C646D0"/>
    <w:rsid w:val="00C750DE"/>
    <w:rsid w:val="00CB3FBA"/>
    <w:rsid w:val="00D2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0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59"/>
    <w:rsid w:val="00C750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750D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C750DE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basedOn w:val="a0"/>
    <w:uiPriority w:val="99"/>
    <w:unhideWhenUsed/>
    <w:rsid w:val="00C750DE"/>
    <w:rPr>
      <w:color w:val="0000FF" w:themeColor="hyperlink"/>
      <w:u w:val="single"/>
    </w:rPr>
  </w:style>
  <w:style w:type="paragraph" w:customStyle="1" w:styleId="Standard">
    <w:name w:val="Standard"/>
    <w:rsid w:val="00C750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No Spacing"/>
    <w:link w:val="a8"/>
    <w:uiPriority w:val="1"/>
    <w:qFormat/>
    <w:rsid w:val="00C750D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C750DE"/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unhideWhenUsed/>
    <w:rsid w:val="002741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741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a5ZyTQTF6fR82wu_l-oUjHGO0sySalTh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2020-12-06T16:42:00Z</dcterms:created>
  <dcterms:modified xsi:type="dcterms:W3CDTF">2023-02-23T15:10:00Z</dcterms:modified>
</cp:coreProperties>
</file>